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B5" w:rsidRDefault="00E76EB5" w:rsidP="00E76EB5">
      <w:pPr>
        <w:autoSpaceDE w:val="0"/>
        <w:autoSpaceDN w:val="0"/>
        <w:adjustRightInd w:val="0"/>
        <w:spacing w:before="240" w:after="120" w:line="27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быстрого и ловкого болезнь не догонит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(круглый стол)</w:t>
      </w:r>
    </w:p>
    <w:p w:rsidR="00E76EB5" w:rsidRDefault="00E76EB5" w:rsidP="00E76EB5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убедить родителей в пользе и необходимости закаливания и физических нагрузок; познакомить с видами закаливающих процедур, комплексом физических упражнений. </w:t>
      </w:r>
    </w:p>
    <w:p w:rsidR="00E76EB5" w:rsidRDefault="00E76EB5" w:rsidP="00E76EB5">
      <w:pPr>
        <w:autoSpaceDE w:val="0"/>
        <w:autoSpaceDN w:val="0"/>
        <w:adjustRightInd w:val="0"/>
        <w:spacing w:after="0" w:line="27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г л а ш е н н ы е   с п е ц и а л и с т ы: школьный врач, учитель физической культуры.</w:t>
      </w:r>
    </w:p>
    <w:p w:rsidR="00E76EB5" w:rsidRDefault="00E76EB5" w:rsidP="00E76EB5">
      <w:pPr>
        <w:autoSpaceDE w:val="0"/>
        <w:autoSpaceDN w:val="0"/>
        <w:adjustRightInd w:val="0"/>
        <w:spacing w:before="120" w:after="120" w:line="27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E76EB5" w:rsidRDefault="00E76EB5" w:rsidP="00E76EB5">
      <w:pPr>
        <w:autoSpaceDE w:val="0"/>
        <w:autoSpaceDN w:val="0"/>
        <w:adjustRightInd w:val="0"/>
        <w:spacing w:after="60" w:line="27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Вступительное слово классного руководителя.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класс – завершающий этап обучения в начальной школе. Впереди – пятый класс. А это значит – увеличение учебной нагрузки, смена педагогов, приводящая к неизбежным стрессовым ситуациям. Все значительно усложнится, если к этому прибавится физическое нездоровье.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уже знают о том, что в пятом классе успеваемость большинства детей снижается, а хуже всего то, что еще возникают проблемы как в моральном, так и физическом здоровье.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скажите: «Что тут можно сделать? Все дети проходят через этот этап». Вы правы, но все-таки смягчить напряженность этого периода в ваших силах. И начать подготовку к пятому классу нужно уже сейчас.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родители знают, что от физического здоровья зависит очень многое, но при этом считают, что ребенок должен обязательно переболеть некоторыми болезнями. Но любая болезнь ослабляет детский организм, является помехой в его развитии.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данные, полученные по итогам последнего медицинского обследования: … % детей могут заниматься в основной группе на уроках физкультуры, а … – в подготовительной. …% детей имеют проблемы со зрением и т. п. Учащиеся нашего класса пропустили … % учебного времени в связи с различными заболеваниями.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видите, не все так хорошо со здоровьем у ваших детей. А высокая эмоциональная напряженность, увеличивающиеся нервные и физические нагрузки могут только усугубить положение.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это не очень сложно. Соблюдение гигиенических правил, режима, полноценное питание, разумное закаливание, систематические физические упражнения – вот почти полный арсенал средств, обеспечивающих здоровье и развитие ребенка. </w:t>
      </w:r>
    </w:p>
    <w:p w:rsidR="00E76EB5" w:rsidRDefault="00E76EB5" w:rsidP="00E76EB5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Сообщение о видах закаливающих процедур.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 к о л ь н ы й   в р а ч. Известно, что уже новорожденный ребенок имеет врожденные приспособительные реакции на воздействие факторов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окружающей среды. Если сознательно расширять и совершенствовать регуляторные механизмы по отношению к таким факторам, как холод, тепло, влажность, то вполне возможно приучить свой организм к различным воздействиям внешней среды, выработать устойчивый иммунитет к сезонным заболеваниям.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давно доказали, что естественные факторы – температура воздуха, вода и солнечное излучение – увеличивают сопротивляемость организма болезням.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нужно закаливаться? На этот каждый отвечает индивидуально. Помните, Евгению Онегину, например, Пушкин предписал суровые испытания: «С утра садится в ванну со льдом». Но не каждому же так же поступать?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– процесс не однодневный.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закаливания прежде всего состоит в тренировке механизма терморегуляции. Систематическое воздействие различных температурных раздражителей укрепляет связь коры головного мозга с рецепторами кожи, совершенствуя тем самым регуляторные механизмы, увеличивая диапазон функциональных возможностей, при которых сохраняется постоянство внутренней среды организма, необходимое для правильного развития.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 лучше, конечно же, начинать летом, но возможно в любое время года.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проводят длительно, с большой настойчивостью и терпением. Основными принципами закаливания являются регулярность, постепенность, строгий индивидуальный подход, при этом особенной осторожности и внимания требуют физически ослабленные, часто болеющие дети. Поэтому оценить индивидуальные особенности и возможности ребенка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врач.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Приступая к закаливанию, надо помнить и строго выполнять гигиенические требования не только по отношению к ребенку, но и к помещению, где он находится. Осенью и зимой надо многократно, не менее чем по 10–15 минут проветривать комнату, а в период отсутствия ребенка хорошо устраивать сквозные проветривания. Непосредственно перед сном следует на 5–7 минут открывать форточку.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стремиться к тому, чтобы независимо от погодных условий ребенок как можно больше времени проводил на свежем воздухе.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Одевать детей надо по сезону, учитывая что они подвижны. Одежда должна быть легкой, гигроскопичной. Не стоит усиленно обвязывать шею шарфом, закрывая при этом еще рот и нос. Почему? Оказывается регулярное охлаждение зоны шеи вырабатывает стимуляторы иммунитета. Можно таким простым способом значительно сократить количество простудных заболеваний, не купаясь в проруби, не выходя в трусах и майке на мороз.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такие воздушные ванны являются мягким и эффективным средством закаливания. Они оказывают успокаивающее и тонизирующее действие. Выполнение утренней зарядки в помещении с температурой 15–16 </w:t>
      </w:r>
      <w:r>
        <w:rPr>
          <w:rFonts w:ascii="Symbol" w:hAnsi="Symbol" w:cs="Symbol"/>
          <w:noProof/>
          <w:sz w:val="28"/>
          <w:szCs w:val="28"/>
          <w:lang/>
        </w:rPr>
        <w:t></w:t>
      </w:r>
      <w:r>
        <w:rPr>
          <w:rFonts w:ascii="Times New Roman" w:hAnsi="Times New Roman" w:cs="Times New Roman"/>
          <w:sz w:val="28"/>
          <w:szCs w:val="28"/>
        </w:rPr>
        <w:t xml:space="preserve">С или на балконе в любое время года очень благоприятно для организма. 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Солнечные ванны – мощное средство укрепления организма ребенка. Доказано, что ультрафиолетовая часть спектра солнечного излучения оказывает стимулирующее действие на целый ряд жизненно важных функций детского организма. В результате правильно дозированного ультрафиолетового облучения улучшается качественный состав крови, повышается обмен веществ, что приводит к лучшему усвоению питательных веществ, а следовательно, и к ускорению роста. 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медицине широко используют облучение солнцем как с лечебной, так и с профилактической целью. Но не следует забывать, что это сильно действующие процедуры. Чрезмерное солнечное облучение вредно отражается на состоянии здоровья и развития детей. Наиболее благоприятны для солнечных ванн утренние часы – с 9 до 11 часов, так как в это время тепловое действие солнца невелико, а количество ультрафиолетовых лучей максимально. 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центральное место в системе закаливания по праву принадлежит водным процедурам. Вода обладает большой теплопроводимостью и теплоемкостью, воздействие ее на терморегуляторные механизмы значительно сильнее, чем воздуха той же температуры, теплопроводность которого почти в 30 раз ниже. При контакте воды с поверхностью кожных покровов в силу вышеназванных свойств резко усиливается теплоотдача, сокращаются кровеносные сосуды, сужается их просвет, возникает чувство холода. Однако через 1–2 минуты сосуды расширяются, возникает ощущение тепла – кожа розовеет и становится теплой. 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 закаливании водой, как ни при каком другом виде закаливания, требуется строгое выполнение основных принципов – регулярности, постепенности, осторожности, строго индивидуального подбора процедур.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закаливающих водных процедур используются гигиенические ванны, умывания, обливание ног, обтирания, контрастный душ. 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наиболее простым методам закаливания относят влажные обтирания. Лучше проводить эту процедуру по утрам. Варежку из мохнатой ткани смачивают в воде, отжимают и обтирают тело. Затем смоченные поверхности промокают мохнатым полотенцем и растирают до легкого покраснения. Температура воды, в которой смачивают варежку, постепенно снижают. Гигиенические ванны также можно совмещать с закаливанием. Например, сначала делая температуру воды 36–37 </w:t>
      </w:r>
      <w:r>
        <w:rPr>
          <w:rFonts w:ascii="Symbol" w:hAnsi="Symbol" w:cs="Symbol"/>
          <w:noProof/>
          <w:sz w:val="28"/>
          <w:szCs w:val="28"/>
          <w:lang/>
        </w:rPr>
        <w:t></w:t>
      </w:r>
      <w:r>
        <w:rPr>
          <w:rFonts w:ascii="Times New Roman" w:hAnsi="Times New Roman" w:cs="Times New Roman"/>
          <w:sz w:val="28"/>
          <w:szCs w:val="28"/>
        </w:rPr>
        <w:t xml:space="preserve">С, а затем постепенно и осторожно понижая ее до 26–28 </w:t>
      </w:r>
      <w:r>
        <w:rPr>
          <w:rFonts w:ascii="Symbol" w:hAnsi="Symbol" w:cs="Symbol"/>
          <w:noProof/>
          <w:sz w:val="28"/>
          <w:szCs w:val="28"/>
          <w:lang/>
        </w:rPr>
        <w:t></w:t>
      </w:r>
      <w:r>
        <w:rPr>
          <w:rFonts w:ascii="Times New Roman" w:hAnsi="Times New Roman" w:cs="Times New Roman"/>
          <w:sz w:val="28"/>
          <w:szCs w:val="28"/>
        </w:rPr>
        <w:t xml:space="preserve">С. Продолжительность процедуры – 5–7 минут. 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Обливания и душ являются сильной процедурой, действующей на нервную систему ребенка. Температура воды также постепенно снижается от 35 </w:t>
      </w:r>
      <w:r>
        <w:rPr>
          <w:rFonts w:ascii="Symbol" w:hAnsi="Symbol" w:cs="Symbol"/>
          <w:noProof/>
          <w:sz w:val="28"/>
          <w:szCs w:val="28"/>
          <w:lang/>
        </w:rPr>
        <w:t></w:t>
      </w:r>
      <w:r>
        <w:rPr>
          <w:rFonts w:ascii="Times New Roman" w:hAnsi="Times New Roman" w:cs="Times New Roman"/>
          <w:sz w:val="28"/>
          <w:szCs w:val="28"/>
        </w:rPr>
        <w:t xml:space="preserve">С до 24 </w:t>
      </w:r>
      <w:r>
        <w:rPr>
          <w:rFonts w:ascii="Symbol" w:hAnsi="Symbol" w:cs="Symbol"/>
          <w:noProof/>
          <w:sz w:val="28"/>
          <w:szCs w:val="28"/>
          <w:lang/>
        </w:rPr>
        <w:t></w:t>
      </w:r>
      <w:r>
        <w:rPr>
          <w:rFonts w:ascii="Times New Roman" w:hAnsi="Times New Roman" w:cs="Times New Roman"/>
          <w:sz w:val="28"/>
          <w:szCs w:val="28"/>
        </w:rPr>
        <w:t xml:space="preserve">С и ниже. Очень хороши контрастные обливания. 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То, о чем я напомнила вам сегодня, прописные истины азбуки здоровья, которыми, к сожалению, часто пренебрегают. А ведь это несложный, но очень эффективный путь сохранить и даже преумножить здоровье наших детей-школьников. Позаботьтесь о нем сейчас, а не тогда, когда болезнь или стойкое снижение здоровья наступили. Да, очень важно накормить ребенка, одеть его, обуть, обучить музыке, английскому языку, но еще важнее научить его заботиться о своем здоровье. </w:t>
      </w:r>
    </w:p>
    <w:p w:rsidR="00E76EB5" w:rsidRDefault="00E76EB5" w:rsidP="00E76EB5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Сообщение учителя физкультуры.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 и т е л ь   ф и з к у л ь т у р ы. Здоровье неразрывно связано с двигательной активностью человека. Еще в глубокой древности врачи и философы считали, что здоровым быть невозможно без занятий физической культурой. Древнегреческий философ Платон называл движение «целительной частью медицины», а писатель и историк Плутарх – «кладовой жизни».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мы с вами в достаточной степени заботимся о том, чтобы эта «кладовая» не опустошалась? К сожалению, нет.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различных этапах эволюции, по мере развития и совершенствования интеллекта человек постепенно утрачивал двигательную инициативу. Автоматизация, которая намного облегчила физический труд и создала комфорт, одновременно с этим лишила современного человека необходимой двигательной активности и потребовала огромного нервно-психического напряжения. 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уже хорошо известно, что постоянное нервно-психи­ческое перенапряжение и хроническое умственное переутомление без физической разрядки вызывают тяжелые функциональные расстройства в организме, снижение работоспособности. А между тем есть школьники и их родители, которые всеми путями и средствами стремятся получить медицинские справки для освобождения от занятий физкультурой. Так с детских лет вырабатывается одна из вреднейших привычек – оградить себя от каждого лишнего движения. А ведь под влиянием физических упражнений повышается устойчивость организма к различным заболеваниям. Исследования показали, что если систематически уделять время утренней зарядке и физической культуре, то заболеваемость снижается в два раза.</w:t>
      </w:r>
    </w:p>
    <w:p w:rsidR="00E76EB5" w:rsidRDefault="00E76EB5" w:rsidP="00E76EB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бы идеально, если бы в семье родители личным примером увлекли своих детей желанием заботиться о своем здоровье. И не обязательно при этом посещать дорогие тренажерные залы или фитнес-клубы. Можно просто два раза в неделю по полчаса бегать. Длительная равномерная нагрузка в виде бега укрепляет иммунную систему за счет активизации, обновления и увеличения состава белых кровяных телец, стимулирует кроветворение, увеличивая содержание в крови гемоглобина. Медицинские наблюдения показали, что под влиянием регулярных занятий бегом может ускоряться обновление клеток пищеварительных желез, тормозиться процесс замещения мышечной ткани жировой, а нормализация в крови количества холестерина выполняет защитную роль в развитии не только атеросклероза, но и рака.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Установлена также зависимость интеллектуального развития ребенка от степени его двигательной активности.</w:t>
      </w:r>
    </w:p>
    <w:p w:rsidR="00E76EB5" w:rsidRDefault="00E76EB5" w:rsidP="00E76E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 известно, что чем моложе организм, тем он пластичнее, тем легче он поддается тренировке. Но и вы, начав заниматься бегом, поверьте, уже через месяц почувствуете результаты: ваш внешний вид значительно улучшится, да и настроение будет прекрасным. </w:t>
      </w:r>
    </w:p>
    <w:p w:rsidR="00E76EB5" w:rsidRDefault="00E76EB5" w:rsidP="00E76E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приступая к занятиям, помните, что объем беговых нагрузок повышается постепенно. В первую и вторую недели дистанция бега в медленном темпе в чередовании с ходьбой составляет 20–25 процентов от максимального расстояния. Никаких перегрузок! Никаких сверхусилий! Занятия должны приносить только радость. </w:t>
      </w:r>
    </w:p>
    <w:p w:rsidR="00E76EB5" w:rsidRDefault="00E76EB5" w:rsidP="00E76E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пользе утренней зарядки знают многие, а вот у всех ли она стоит в распорядке дня? И тут, нужно сказать, дети вряд ли будут делать то, что не делают мама и папа. То же самое можно сказать и о водных процедурах. </w:t>
      </w:r>
    </w:p>
    <w:p w:rsidR="00E76EB5" w:rsidRDefault="00E76EB5" w:rsidP="00E76E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ведь долголетие и здоровье не приходят к человеку сами. Начинать борьбу за них никогда не поздно, но лучше начинать это делать раньше. </w:t>
      </w:r>
    </w:p>
    <w:p w:rsidR="00E76EB5" w:rsidRDefault="00E76EB5" w:rsidP="00E76E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физкультуры мы с детьми разучили комплекс упражнений для утренней гимнастики. Посмотрите, как ваши дети умеют выполнять его. Введите утреннюю гимнастику в детский, да и свой распорядок дня. Разорвите заколдованный круг, из которого физически слабо подготовленные дети выходят слабо подготовленными к взрослой жизни. </w:t>
      </w:r>
    </w:p>
    <w:p w:rsidR="00E76EB5" w:rsidRDefault="00E76EB5" w:rsidP="00E76EB5">
      <w:pPr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 Демонстрация комплекса упражнений для утренней гимнастики. </w:t>
      </w:r>
    </w:p>
    <w:p w:rsidR="00E76EB5" w:rsidRDefault="00E76EB5" w:rsidP="00E76E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показывают комплекс упражнений.</w:t>
      </w:r>
    </w:p>
    <w:p w:rsidR="00E76EB5" w:rsidRDefault="00E76EB5" w:rsidP="00E76EB5">
      <w:pPr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Заключительное слово классного руководителя. </w:t>
      </w:r>
    </w:p>
    <w:p w:rsidR="00E76EB5" w:rsidRDefault="00E76EB5" w:rsidP="00E76EB5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 время директор Института гигиены детей и подростков профессор Г. Сердюковская писала: «…Несмотря на заметное улучшение физического состояния детей, у них чаще наблюдается преболезненное состояние. Современный школьник сидит в школе и дома 85 % времени бодрствования.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программа в будущем не облегчит жизнь нашим детям, им станет еще труднее. И этого скрывать не стоит.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сблизить два фактора – возможности детского организма и всевозрастающие нагрузки?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есть огромный потенциал профилактических средств, поэтому и надо целенаправленно ориентировать школьников на занятия физической культуры. И здесь многое, конечно, зависит от родителей.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нагрузка, закаливающие процедуры способны изменить не только тело, но и характер, потому что любая нагрузка прежде всего заставляет преодолевать себя. А это в дальнейшем значительно повысит вероятность успешности в жизни.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вам, уважаемые родители, вашим близким, доброго, крепкого здоровья. Пусть ваши дети будут сильным, ловкими, чтоб болезни их никогда не догнали.</w:t>
      </w:r>
    </w:p>
    <w:p w:rsidR="00E76EB5" w:rsidRDefault="00E76EB5" w:rsidP="00E76EB5">
      <w:pPr>
        <w:autoSpaceDE w:val="0"/>
        <w:autoSpaceDN w:val="0"/>
        <w:adjustRightInd w:val="0"/>
        <w:spacing w:before="120" w:after="0" w:line="264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Здоровье! Ничего нет в жизни дороже!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к здоровью внимательней, строже.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важно – и бег, и ходьба, и движение –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здоровье и счастливое жизни течение.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Закаливание, физкультура – это вам не пустяк, </w:t>
      </w:r>
    </w:p>
    <w:p w:rsidR="00E76EB5" w:rsidRDefault="00E76EB5" w:rsidP="00E76EB5">
      <w:pPr>
        <w:autoSpaceDE w:val="0"/>
        <w:autoSpaceDN w:val="0"/>
        <w:adjustRightInd w:val="0"/>
        <w:spacing w:after="0" w:line="264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ребенок ваш знает, что это именно так.</w:t>
      </w:r>
    </w:p>
    <w:p w:rsidR="00B3407E" w:rsidRDefault="00E76EB5" w:rsidP="00E76EB5">
      <w:r>
        <w:rPr>
          <w:rFonts w:ascii="Times New Roman" w:hAnsi="Times New Roman" w:cs="Times New Roman"/>
          <w:i/>
          <w:iCs/>
          <w:sz w:val="28"/>
          <w:szCs w:val="28"/>
        </w:rPr>
        <w:t>Г. П. П</w:t>
      </w:r>
    </w:p>
    <w:sectPr w:rsidR="00B3407E" w:rsidSect="00B3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EB5"/>
    <w:rsid w:val="00B3407E"/>
    <w:rsid w:val="00E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1936</Words>
  <Characters>11038</Characters>
  <Application>Microsoft Office Word</Application>
  <DocSecurity>0</DocSecurity>
  <Lines>91</Lines>
  <Paragraphs>25</Paragraphs>
  <ScaleCrop>false</ScaleCrop>
  <Company>Microsoft</Company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2011-01-08T15:14:00Z</dcterms:created>
  <dcterms:modified xsi:type="dcterms:W3CDTF">2011-01-08T15:15:00Z</dcterms:modified>
</cp:coreProperties>
</file>